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ru-RU"/>
        </w:rPr>
      </w:pPr>
      <w:r>
        <w:rPr>
          <w:rFonts w:hint="default"/>
          <w:lang w:val="ru-RU"/>
        </w:rPr>
        <w:t xml:space="preserve">ОПРОСНЫЙ ЛИСТ ПОСУДОМОЕЧНЫЕ МАШИНЫ. </w:t>
      </w:r>
      <w:r>
        <w:rPr>
          <w:rFonts w:hint="default"/>
          <w:b/>
          <w:bCs/>
          <w:lang w:val="ru-RU"/>
        </w:rPr>
        <w:t>ФРОНТАЛЬНЫЕ И КУПОЛЬНЫЕ</w:t>
      </w:r>
    </w:p>
    <w:p>
      <w:pPr>
        <w:rPr>
          <w:rFonts w:hint="default"/>
          <w:lang w:val="ru-RU"/>
        </w:rPr>
      </w:pP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Какой тип посудомоечной машины рассматриваете:</w:t>
      </w:r>
      <w:r>
        <w:rPr>
          <w:rFonts w:hint="default"/>
          <w:lang w:val="ru-RU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1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0"/>
      <w:r>
        <w:rPr>
          <w:rFonts w:hint="default"/>
          <w:lang w:val="ru-RU"/>
        </w:rPr>
        <w:t xml:space="preserve"> фронтальная </w:t>
      </w:r>
      <w:r>
        <w:rPr>
          <w:rFonts w:hint="default"/>
          <w:lang w:val="ru-RU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2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1"/>
      <w:r>
        <w:rPr>
          <w:rFonts w:hint="default"/>
          <w:lang w:val="ru-RU"/>
        </w:rPr>
        <w:t xml:space="preserve"> купольная</w:t>
      </w:r>
      <w:r>
        <w:rPr>
          <w:rFonts w:hint="default"/>
          <w:lang w:val="ru-RU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Выберите серию машины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Box3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2"/>
      <w:r>
        <w:rPr>
          <w:rFonts w:hint="default"/>
          <w:lang w:val="ru-RU"/>
        </w:rPr>
        <w:t>бюджетный вариант: одинарные стенки, эл-мех. упр-е, 2 программы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бюджетный вариант: одинарные стенки, мембранная панель упр-я, мягкий старт, 4 программы (панель </w:t>
      </w:r>
      <w:r>
        <w:rPr>
          <w:rFonts w:hint="default"/>
          <w:lang w:val="en-US"/>
        </w:rPr>
        <w:t>T)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двойные стенки (тепло-, шумо-изоляция), эл-мех. упр-е, 2 программы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двойные стенки (тепло-, шумо-изоляция), мембранная панель упр-я, мягкий старт, 4 программы (панель </w:t>
      </w:r>
      <w:r>
        <w:rPr>
          <w:rFonts w:hint="default"/>
          <w:lang w:val="en-US"/>
        </w:rPr>
        <w:t>T)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двойные стенки, электронная панель упр-я, мягкий старт, программируемые циклы, также требуются возможность: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Box4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3"/>
      <w:r>
        <w:rPr>
          <w:rFonts w:hint="default"/>
          <w:lang w:val="ru-RU"/>
        </w:rPr>
        <w:t xml:space="preserve">мыть </w:t>
      </w:r>
      <w:r>
        <w:rPr>
          <w:rFonts w:hint="default"/>
          <w:lang w:val="en-US"/>
        </w:rPr>
        <w:t>GN1/1</w:t>
      </w:r>
      <w:r>
        <w:rPr>
          <w:rFonts w:hint="default"/>
          <w:lang w:val="ru-RU"/>
        </w:rPr>
        <w:t>-25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fldChar w:fldCharType="begin">
          <w:ffData>
            <w:name w:val="CheckBox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Box5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4"/>
      <w:r>
        <w:rPr>
          <w:rFonts w:hint="default"/>
          <w:lang w:val="ru-RU"/>
        </w:rPr>
        <w:t>мыть 600х400х25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fldChar w:fldCharType="begin">
          <w:ffData>
            <w:name w:val="CheckBox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Box6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5"/>
      <w:r>
        <w:rPr>
          <w:rFonts w:hint="default"/>
          <w:lang w:val="ru-RU"/>
        </w:rPr>
        <w:t xml:space="preserve">термодезинфекция (ополаск.90 </w:t>
      </w:r>
      <w:r>
        <w:rPr>
          <w:rFonts w:hint="default" w:ascii="Segoe UI" w:hAnsi="Segoe UI" w:cs="Segoe UI"/>
          <w:lang w:val="ru-RU"/>
        </w:rPr>
        <w:t>ͦ</w:t>
      </w:r>
      <w:r>
        <w:rPr>
          <w:rFonts w:hint="default" w:cstheme="minorHAnsi"/>
          <w:lang w:val="ru-RU"/>
        </w:rPr>
        <w:t>С)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двойные стенки, электронная панель упр-я с цветовой индикацией стадии цикла, мягкий старт, максима</w:t>
      </w:r>
      <w:bookmarkStart w:id="14" w:name="_GoBack"/>
      <w:bookmarkEnd w:id="14"/>
      <w:r>
        <w:rPr>
          <w:rFonts w:hint="default"/>
          <w:lang w:val="ru-RU"/>
        </w:rPr>
        <w:t>льное обновление воды каждый цикл, также требуются возможность: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мыть </w:t>
      </w:r>
      <w:r>
        <w:rPr>
          <w:rFonts w:hint="default"/>
          <w:lang w:val="en-US"/>
        </w:rPr>
        <w:t>GN1/1</w:t>
      </w:r>
      <w:r>
        <w:rPr>
          <w:rFonts w:hint="default"/>
          <w:lang w:val="ru-RU"/>
        </w:rPr>
        <w:t>-25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fldChar w:fldCharType="begin">
          <w:ffData>
            <w:name w:val="CheckBox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термодезинфекция (ополаск.90 </w:t>
      </w:r>
      <w:r>
        <w:rPr>
          <w:rFonts w:hint="default" w:ascii="Segoe UI" w:hAnsi="Segoe UI" w:cs="Segoe UI"/>
          <w:lang w:val="ru-RU"/>
        </w:rPr>
        <w:t>ͦ</w:t>
      </w:r>
      <w:r>
        <w:rPr>
          <w:rFonts w:hint="default" w:cstheme="minorHAnsi"/>
          <w:lang w:val="ru-RU"/>
        </w:rPr>
        <w:t>С)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Укажите доступное электроподключение: </w:t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Box7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6"/>
      <w:r>
        <w:rPr>
          <w:rFonts w:hint="default"/>
          <w:lang w:val="ru-RU"/>
        </w:rPr>
        <w:t>380-415</w:t>
      </w:r>
      <w:r>
        <w:rPr>
          <w:rFonts w:hint="default"/>
          <w:lang w:val="en-US"/>
        </w:rPr>
        <w:t>V</w:t>
      </w:r>
      <w:r>
        <w:rPr>
          <w:rFonts w:hint="default"/>
          <w:lang w:val="ru-RU"/>
        </w:rPr>
        <w:t xml:space="preserve"> 3</w:t>
      </w:r>
      <w:r>
        <w:rPr>
          <w:rFonts w:hint="default"/>
          <w:lang w:val="en-US"/>
        </w:rPr>
        <w:t>N 50 Hz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en-US"/>
        </w:rPr>
        <w:t>220</w:t>
      </w:r>
      <w:r>
        <w:rPr>
          <w:rFonts w:hint="default"/>
          <w:lang w:val="ru-RU"/>
        </w:rPr>
        <w:t>-</w:t>
      </w:r>
      <w:r>
        <w:rPr>
          <w:rFonts w:hint="default"/>
          <w:lang w:val="en-US"/>
        </w:rPr>
        <w:t>240V</w:t>
      </w:r>
      <w:r>
        <w:rPr>
          <w:rFonts w:hint="default"/>
          <w:lang w:val="ru-RU"/>
        </w:rPr>
        <w:t xml:space="preserve"> 3</w:t>
      </w:r>
      <w:r>
        <w:rPr>
          <w:rFonts w:hint="default"/>
          <w:lang w:val="en-US"/>
        </w:rPr>
        <w:t xml:space="preserve"> 50 Hz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другое (например без нейтрали для морских судов) - укажите </w:t>
      </w:r>
      <w:r>
        <w:rPr>
          <w:rFonts w:hint="default"/>
          <w:lang w:val="ru-R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hint="default"/>
          <w:lang w:val="ru-RU"/>
        </w:rPr>
        <w:instrText xml:space="preserve">FORMTEXT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en-US"/>
        </w:rPr>
        <w:t>    </w:t>
      </w:r>
      <w:r>
        <w:rPr>
          <w:rFonts w:hint="default"/>
          <w:lang w:val="ru-RU"/>
        </w:rPr>
        <w:t xml:space="preserve">                       </w:t>
      </w:r>
      <w:r>
        <w:rPr>
          <w:rFonts w:hint="default"/>
          <w:lang w:val="en-US"/>
        </w:rPr>
        <w:t> </w:t>
      </w:r>
      <w:r>
        <w:rPr>
          <w:rFonts w:hint="default"/>
          <w:lang w:val="ru-RU"/>
        </w:rPr>
        <w:fldChar w:fldCharType="end"/>
      </w:r>
      <w:bookmarkEnd w:id="7"/>
    </w:p>
    <w:p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ru-RU"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>Требуется мультивольтаж (400 и 220 в)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К какой воде будет подключена машина </w:t>
      </w:r>
      <w:r>
        <w:rPr>
          <w:rFonts w:hint="default"/>
          <w:lang w:val="ru-RU"/>
        </w:rPr>
        <w:fldChar w:fldCharType="begin">
          <w:ffData>
            <w:name w:val="CheckBox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Box8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8"/>
      <w:r>
        <w:rPr>
          <w:rFonts w:hint="default"/>
          <w:lang w:val="ru-RU"/>
        </w:rPr>
        <w:t xml:space="preserve">горячая </w:t>
      </w:r>
      <w:r>
        <w:rPr>
          <w:rFonts w:hint="default"/>
          <w:lang w:val="ru-RU"/>
        </w:rPr>
        <w:fldChar w:fldCharType="begin">
          <w:ffData>
            <w:name w:val="CheckBox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Box9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9"/>
      <w:r>
        <w:rPr>
          <w:rFonts w:hint="default"/>
          <w:lang w:val="ru-RU"/>
        </w:rPr>
        <w:t>холодная</w:t>
      </w:r>
      <w:r>
        <w:rPr>
          <w:rFonts w:hint="default"/>
          <w:lang w:val="ru-RU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Если машина подключается к холодной воде отметьте один из след вариантов: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 xml:space="preserve">требуется </w:t>
      </w:r>
      <w:r>
        <w:rPr>
          <w:rFonts w:hint="default"/>
          <w:lang w:val="ru-RU"/>
        </w:rPr>
        <w:fldChar w:fldCharType="begin">
          <w:ffData>
            <w:name w:val="CheckBox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Box10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10"/>
      <w:r>
        <w:rPr>
          <w:rFonts w:hint="default"/>
          <w:lang w:val="ru-RU"/>
        </w:rPr>
        <w:t xml:space="preserve"> установка доп.мощности - </w:t>
      </w:r>
      <w:r>
        <w:rPr>
          <w:rFonts w:hint="default"/>
          <w:b/>
          <w:bCs/>
          <w:u w:val="single"/>
          <w:lang w:val="en-US"/>
        </w:rPr>
        <w:t>XP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ru-RU"/>
        </w:rPr>
        <w:fldChar w:fldCharType="begin">
          <w:ffData>
            <w:name w:val="CheckBox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Box11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11"/>
      <w:r>
        <w:rPr>
          <w:rFonts w:hint="default"/>
          <w:lang w:val="ru-RU"/>
        </w:rPr>
        <w:t xml:space="preserve"> установка рекуператора (не для всех машин)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Box12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12"/>
      <w:r>
        <w:rPr>
          <w:rFonts w:hint="default"/>
          <w:lang w:val="ru-RU"/>
        </w:rPr>
        <w:t xml:space="preserve">ничего не требуется - будем работать с уменьшенной производительностью </w:t>
      </w:r>
      <w:r>
        <w:rPr>
          <w:rFonts w:hint="default"/>
          <w:lang w:val="ru-RU"/>
        </w:rPr>
        <w:br w:type="textWrapping"/>
      </w:r>
    </w:p>
    <w:p>
      <w:pPr>
        <w:numPr>
          <w:ilvl w:val="0"/>
          <w:numId w:val="1"/>
        </w:numPr>
        <w:rPr>
          <w:rFonts w:hint="default"/>
          <w:lang w:val="ru-RU"/>
        </w:rPr>
      </w:pPr>
      <w:r>
        <w:rPr>
          <w:rFonts w:hint="default"/>
          <w:lang w:val="ru-RU"/>
        </w:rPr>
        <w:t>Какие функции требуются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Box13"/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bookmarkEnd w:id="13"/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u w:val="single"/>
          <w:lang w:val="en-US"/>
        </w:rPr>
        <w:t xml:space="preserve">DDE </w:t>
      </w:r>
      <w:r>
        <w:rPr>
          <w:rFonts w:hint="default"/>
          <w:lang w:val="en-US"/>
        </w:rPr>
        <w:t xml:space="preserve">- </w:t>
      </w:r>
      <w:r>
        <w:rPr>
          <w:rFonts w:hint="default"/>
          <w:lang w:val="ru-RU"/>
        </w:rPr>
        <w:t>дозатор моющего средства (стандарт для некоторых машин)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en-US"/>
        </w:rPr>
        <w:t xml:space="preserve">NOTE: </w:t>
      </w:r>
      <w:r>
        <w:rPr>
          <w:rFonts w:hint="default"/>
          <w:lang w:val="ru-RU"/>
        </w:rPr>
        <w:t xml:space="preserve">дозатор ополаскивающего средства </w:t>
      </w:r>
      <w:r>
        <w:rPr>
          <w:rFonts w:hint="default"/>
          <w:lang w:val="en-US"/>
        </w:rPr>
        <w:t xml:space="preserve">- </w:t>
      </w:r>
      <w:r>
        <w:rPr>
          <w:rFonts w:hint="default"/>
          <w:lang w:val="ru-RU"/>
        </w:rPr>
        <w:t>стандарт для всех фронтальных и купольных машин</w:t>
      </w:r>
    </w:p>
    <w:p>
      <w:pPr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u w:val="single"/>
          <w:lang w:val="en-US"/>
        </w:rPr>
        <w:t xml:space="preserve">PS </w:t>
      </w:r>
      <w:r>
        <w:rPr>
          <w:rFonts w:hint="default"/>
          <w:lang w:val="en-US"/>
        </w:rPr>
        <w:t xml:space="preserve">- </w:t>
      </w:r>
      <w:r>
        <w:rPr>
          <w:rFonts w:hint="default"/>
          <w:lang w:val="ru-RU"/>
        </w:rPr>
        <w:t xml:space="preserve">помпа слива (если канализация не в полу) 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u w:val="single"/>
          <w:lang w:val="en-US"/>
        </w:rPr>
        <w:t xml:space="preserve">PAP </w:t>
      </w:r>
      <w:r>
        <w:rPr>
          <w:rFonts w:hint="default"/>
          <w:lang w:val="en-US"/>
        </w:rPr>
        <w:t xml:space="preserve">- </w:t>
      </w:r>
      <w:r>
        <w:rPr>
          <w:rFonts w:hint="default"/>
          <w:lang w:val="ru-RU"/>
        </w:rPr>
        <w:t>нагнетательная помпа (если низкое давление в водопроводе)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u w:val="single"/>
          <w:lang w:val="en-US"/>
        </w:rPr>
        <w:t xml:space="preserve">D - DA </w:t>
      </w:r>
      <w:r>
        <w:rPr>
          <w:rFonts w:hint="default"/>
          <w:lang w:val="en-US"/>
        </w:rPr>
        <w:t xml:space="preserve">-  </w:t>
      </w:r>
      <w:r>
        <w:rPr>
          <w:rFonts w:hint="default"/>
          <w:lang w:val="ru-RU"/>
        </w:rPr>
        <w:t>водоумягчитель (требование к воде - 2-8 градусов французской шкалы)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fldChar w:fldCharType="begin">
          <w:ffData>
            <w:name w:val="CheckBox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default"/>
          <w:lang w:val="ru-RU"/>
        </w:rPr>
        <w:instrText xml:space="preserve">FORMCHECKBOX</w:instrText>
      </w:r>
      <w:r>
        <w:rPr>
          <w:rFonts w:hint="default"/>
          <w:lang w:val="ru-RU"/>
        </w:rPr>
        <w:fldChar w:fldCharType="separate"/>
      </w:r>
      <w:r>
        <w:rPr>
          <w:rFonts w:hint="default"/>
          <w:lang w:val="ru-RU"/>
        </w:rPr>
        <w:fldChar w:fldCharType="end"/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i w:val="0"/>
          <w:iCs w:val="0"/>
          <w:u w:val="single"/>
          <w:lang w:val="en-US"/>
        </w:rPr>
        <w:t xml:space="preserve">RO </w:t>
      </w:r>
      <w:r>
        <w:rPr>
          <w:rFonts w:hint="default"/>
          <w:lang w:val="en-US"/>
        </w:rPr>
        <w:t xml:space="preserve">- </w:t>
      </w:r>
      <w:r>
        <w:rPr>
          <w:rFonts w:hint="default"/>
          <w:lang w:val="ru-RU"/>
        </w:rPr>
        <w:t>система очистки обратного осмоса (для бокалов, полное отсутствие разводов на стекле)</w:t>
      </w:r>
    </w:p>
    <w:p>
      <w:pPr>
        <w:numPr>
          <w:ilvl w:val="0"/>
          <w:numId w:val="0"/>
        </w:num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49573"/>
    <w:multiLevelType w:val="singleLevel"/>
    <w:tmpl w:val="42B495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C276B"/>
    <w:rsid w:val="081C276B"/>
    <w:rsid w:val="7F3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2024-03-04T07:55:00Z</dcterms:created>
  <dc:creator>info</dc:creator>
  <cp:lastModifiedBy>info</cp:lastModifiedBy>
  <dcterms:modified xsi:type="dcterms:W3CDTF">2024-03-29T06:49:03Z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66B1B3F440FF4BEABA0092B38853FCDF_11</vt:lpwstr>
  </property>
</Properties>
</file>